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lang w:val="es-ES_tradnl"/>
        </w:rPr>
      </w:pPr>
    </w:p>
    <w:p>
      <w:pPr>
        <w:pStyle w:val="Cuerpo"/>
        <w:rPr>
          <w:lang w:val="es-ES_tradnl"/>
        </w:rPr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-95567</wp:posOffset>
                </wp:positionH>
                <wp:positionV relativeFrom="line">
                  <wp:posOffset>84650</wp:posOffset>
                </wp:positionV>
                <wp:extent cx="5803266" cy="3392805"/>
                <wp:effectExtent l="0" t="0" r="0" b="0"/>
                <wp:wrapNone/>
                <wp:docPr id="1073741825" name="officeArt object" descr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266" cy="3392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rtl w:val="0"/>
                                <w:lang w:val="es-ES_tradnl"/>
                              </w:rPr>
                              <w:t>CURRICULUM  VITAE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NICOL</w:t>
                            </w:r>
                            <w:r>
                              <w:rPr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S P. RESIO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Cirujano General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Cirujano Hepatobiliopancre</w:t>
                            </w:r>
                            <w:r>
                              <w:rPr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sz w:val="56"/>
                                <w:szCs w:val="56"/>
                                <w:rtl w:val="0"/>
                                <w:lang w:val="es-ES_tradnl"/>
                              </w:rPr>
                              <w:t>tico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.5pt;margin-top:6.7pt;width:457.0pt;height:267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  <w:rtl w:val="0"/>
                          <w:lang w:val="es-ES_tradnl"/>
                        </w:rPr>
                        <w:t>CURRICULUM  VITAE</w:t>
                      </w:r>
                    </w:p>
                    <w:p>
                      <w:pPr>
                        <w:pStyle w:val="Cuerp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  <w:rtl w:val="0"/>
                          <w:lang w:val="es-ES_tradnl"/>
                        </w:rPr>
                        <w:t>NICOL</w:t>
                      </w:r>
                      <w:r>
                        <w:rPr>
                          <w:sz w:val="56"/>
                          <w:szCs w:val="56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sz w:val="56"/>
                          <w:szCs w:val="56"/>
                          <w:rtl w:val="0"/>
                          <w:lang w:val="es-ES_tradnl"/>
                        </w:rPr>
                        <w:t>S P. RESIO</w:t>
                      </w:r>
                    </w:p>
                    <w:p>
                      <w:pPr>
                        <w:pStyle w:val="Cuerp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  <w:rtl w:val="0"/>
                          <w:lang w:val="es-ES_tradnl"/>
                        </w:rPr>
                        <w:t>Cirujano General</w:t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sz w:val="56"/>
                          <w:szCs w:val="56"/>
                          <w:rtl w:val="0"/>
                          <w:lang w:val="es-ES_tradnl"/>
                        </w:rPr>
                        <w:t>Cirujano Hepatobiliopancre</w:t>
                      </w:r>
                      <w:r>
                        <w:rPr>
                          <w:sz w:val="56"/>
                          <w:szCs w:val="56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sz w:val="56"/>
                          <w:szCs w:val="56"/>
                          <w:rtl w:val="0"/>
                          <w:lang w:val="es-ES_tradnl"/>
                        </w:rPr>
                        <w:t>tico</w:t>
                      </w:r>
                      <w:r>
                        <w:rPr>
                          <w:sz w:val="56"/>
                          <w:szCs w:val="56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jc w:val="center"/>
      </w:pPr>
    </w:p>
    <w:p>
      <w:pPr>
        <w:pStyle w:val="Cuerpo"/>
        <w:jc w:val="center"/>
      </w:pPr>
    </w:p>
    <w:p>
      <w:pPr>
        <w:pStyle w:val="Cuerpo"/>
        <w:jc w:val="center"/>
      </w:pPr>
    </w:p>
    <w:p>
      <w:pPr>
        <w:pStyle w:val="Cuerpo"/>
        <w:jc w:val="center"/>
      </w:pPr>
    </w:p>
    <w:p>
      <w:pPr>
        <w:pStyle w:val="Cuerpo"/>
        <w:ind w:left="2832" w:firstLine="0"/>
      </w:pPr>
      <w:r>
        <w:rPr>
          <w:rtl w:val="0"/>
        </w:rPr>
        <w:t xml:space="preserve">      </w:t>
      </w:r>
      <w:r>
        <w:drawing>
          <wp:inline distT="0" distB="0" distL="0" distR="0">
            <wp:extent cx="1414131" cy="1914907"/>
            <wp:effectExtent l="0" t="0" r="0" b="0"/>
            <wp:docPr id="1073741826" name="officeArt object" descr="C:\Users\Administrador\Documents\Nico\Pasaportes\escanear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Administrador\Documents\Nico\Pasaportes\escanear0001.jpg" descr="C:\Users\Administrador\Documents\Nico\Pasaportes\escanear00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31" cy="1914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line">
                  <wp:posOffset>97789</wp:posOffset>
                </wp:positionV>
                <wp:extent cx="800100" cy="584200"/>
                <wp:effectExtent l="0" t="0" r="0" b="0"/>
                <wp:wrapNone/>
                <wp:docPr id="1073741827" name="officeArt object" descr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9.0pt;margin-top:7.7pt;width:63.0pt;height:46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sz w:val="40"/>
                          <w:szCs w:val="40"/>
                          <w:rtl w:val="0"/>
                          <w:lang w:val="es-ES_tradnl"/>
                        </w:rPr>
                        <w:t>2017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Cuerp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s-ES_tradnl"/>
        </w:rPr>
        <w:t xml:space="preserve">Apellido: Resio </w:t>
        <w:tab/>
        <w:tab/>
        <w:tab/>
        <w:tab/>
        <w:tab/>
        <w:t>Nombre: Nicol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s-ES_tradnl"/>
        </w:rPr>
        <w:t>s Pablo</w:t>
      </w:r>
    </w:p>
    <w:p>
      <w:pPr>
        <w:pStyle w:val="Cuerpo"/>
        <w:rPr>
          <w:lang w:val="pt-PT"/>
        </w:rPr>
      </w:pPr>
      <w:r>
        <w:rPr>
          <w:sz w:val="24"/>
          <w:szCs w:val="24"/>
          <w:rtl w:val="0"/>
          <w:lang w:val="es-ES_tradnl"/>
        </w:rPr>
        <w:t>Sexo: Masculino</w:t>
        <w:tab/>
        <w:tab/>
        <w:tab/>
        <w:tab/>
        <w:tab/>
      </w:r>
      <w:r>
        <w:rPr>
          <w:sz w:val="24"/>
          <w:szCs w:val="24"/>
          <w:rtl w:val="0"/>
          <w:lang w:val="es-ES_tradnl"/>
        </w:rPr>
        <w:t>edad: 37</w:t>
      </w:r>
    </w:p>
    <w:p>
      <w:pPr>
        <w:pStyle w:val="Cuerpo"/>
        <w:rPr>
          <w:sz w:val="24"/>
          <w:szCs w:val="24"/>
          <w:lang w:val="pt-PT"/>
        </w:rPr>
      </w:pPr>
    </w:p>
    <w:p>
      <w:pPr>
        <w:pStyle w:val="Cuerp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IDIOMA: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Ingl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s: fluido y 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cnico.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Italiano.</w:t>
      </w:r>
    </w:p>
    <w:p>
      <w:pPr>
        <w:pStyle w:val="Cuerpo"/>
        <w:rPr>
          <w:sz w:val="24"/>
          <w:szCs w:val="24"/>
          <w:lang w:val="pt-PT"/>
        </w:rPr>
      </w:pPr>
    </w:p>
    <w:p>
      <w:pPr>
        <w:pStyle w:val="List Paragraph"/>
        <w:rPr>
          <w:sz w:val="24"/>
          <w:szCs w:val="24"/>
          <w:lang w:val="pt-PT"/>
        </w:rPr>
      </w:pPr>
    </w:p>
    <w:p>
      <w:pPr>
        <w:pStyle w:val="Cuerpo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page"/>
      </w:r>
    </w:p>
    <w:p>
      <w:pPr>
        <w:pStyle w:val="Cuerpo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TULOS UNIVERSITARIOS.</w:t>
      </w:r>
      <w:r>
        <w:rPr>
          <w:rtl w:val="0"/>
        </w:rPr>
        <w:t xml:space="preserve"> </w:t>
      </w:r>
    </w:p>
    <w:p>
      <w:pPr>
        <w:pStyle w:val="Cuerpo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2006 -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DICO, otorgado por Facultad de Medicina de la Universidad de Buenos Aires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 xml:space="preserve">Argentina. (UBA).   Promedio: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9.20. MN: 122006,  MPRN: 6295 MPN: 7003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DIPLOMA DE HONOR entregado por la Facultad de medicina. UBA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RESIDENCIA COMPLETA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GENERAL DEL HOSPITAL ITALIANO DE BUENOS AIRES, (2007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 xml:space="preserve">2011) 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JEFE DE RESIDENTES DE CIRUGIA GENERAL DEL HOSPITAL ITALIANO DE BUENOS AIRES (2011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2012) 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ESPECIALISTA EN CIRUGIA GENERAL (UBA)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ESPECIALISTA EN CIRUGIA GENERAL OTORGADO POR EL HOSPITAL ITALIANO DE BUENOS AIRES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ESPECIALISTA EN CIRUGIA LAPAROSCOPICA (UBA).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 ESPECIALISTA EN CIRUGIA GENERAL otorgado por la Asociacion Argentina de Cirugia el 27 se Septiembre de 2013. Presidente: Dr. Norberto Mezzadri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Miembro de la Asociacion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(MAAC) 2013.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  <w:lang w:val="es-ES_tradnl"/>
        </w:rPr>
      </w:pPr>
      <w:r>
        <w:rPr>
          <w:rtl w:val="0"/>
          <w:lang w:val="es-ES_tradnl"/>
        </w:rPr>
        <w:t xml:space="preserve">Miembro de la </w:t>
      </w:r>
      <w:r>
        <w:rPr>
          <w:rtl w:val="0"/>
          <w:lang w:val="es-ES_tradnl"/>
        </w:rPr>
        <w:t>International Hepato-Pancreato-Biliary Association (IHPBA)</w:t>
      </w:r>
    </w:p>
    <w:p>
      <w:pPr>
        <w:pStyle w:val="List Paragraph"/>
        <w:jc w:val="both"/>
        <w:rPr>
          <w:lang w:val="es-ES_tradnl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  <w:lang w:val="es-ES_tradnl"/>
        </w:rPr>
      </w:pPr>
      <w:r>
        <w:rPr>
          <w:rtl w:val="0"/>
          <w:lang w:val="es-ES_tradnl"/>
        </w:rPr>
        <w:t xml:space="preserve">Miembro de la </w:t>
      </w:r>
      <w:r>
        <w:rPr>
          <w:rtl w:val="0"/>
          <w:lang w:val="es-ES_tradnl"/>
        </w:rPr>
        <w:t>Americas Hepato-Pancreato-Biliary Association (AHPBA)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ESPECIALISTA CIRUGIA HEPATOBILIOPANCREATICA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TRASPLANTE HEPATICO. Hospital Italiano de Buenos Aires. Director: Prof Dr.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es. (2012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 xml:space="preserve">2014). 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ESPECIALISTA CIRUGIA GENERAL DE RIO NEGRO.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MP 1702</w:t>
      </w:r>
    </w:p>
    <w:p>
      <w:pPr>
        <w:pStyle w:val="Cuerpo"/>
        <w:jc w:val="both"/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B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ANTECEDENTES DOCENTES E INDOLE DE LAS TAREAS DESARROLLADAS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2015 y en Actividad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6"/>
        </w:numPr>
        <w:jc w:val="both"/>
        <w:rPr>
          <w:lang w:val="es-ES_tradnl"/>
        </w:rPr>
      </w:pPr>
      <w:r>
        <w:rPr>
          <w:rtl w:val="0"/>
          <w:lang w:val="es-ES_tradnl"/>
        </w:rPr>
        <w:t>DOCENTE AYP3 AD HONOREM. Facultad de ciencias medicas. Universidad del Comahue.</w:t>
      </w:r>
    </w:p>
    <w:p>
      <w:pPr>
        <w:pStyle w:val="List Paragraph"/>
        <w:jc w:val="both"/>
      </w:pPr>
      <w:r>
        <w:rPr>
          <w:rtl w:val="0"/>
          <w:lang w:val="es-ES_tradnl"/>
        </w:rPr>
        <w:t>Resolucion 0130.</w:t>
      </w:r>
    </w:p>
    <w:p>
      <w:pPr>
        <w:pStyle w:val="List Paragraph"/>
        <w:jc w:val="both"/>
      </w:pPr>
    </w:p>
    <w:p>
      <w:pPr>
        <w:pStyle w:val="List Paragraph"/>
        <w:jc w:val="both"/>
      </w:pPr>
    </w:p>
    <w:p>
      <w:pPr>
        <w:pStyle w:val="List Paragraph"/>
        <w:jc w:val="both"/>
      </w:pP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2010 - 2015.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>JEFE DE TRABAJOS PRACTICOS  honorario 1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tedra de Anatom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Humana (Prof. Dra. Valeria Forlizzi), Universidad de Buenos Aires.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Instructor A.C.L.S (Advanced Cardiac Life Support), American Heart Association (AHA): Fundaci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Cardiol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gica Argentina (FCA). </w:t>
      </w:r>
    </w:p>
    <w:p>
      <w:pPr>
        <w:pStyle w:val="List Paragraph"/>
        <w:jc w:val="both"/>
        <w:rPr>
          <w:lang w:val="en-US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Instructor A.C.L.S (Advanced Cardiac Life Support), Hospital Italiano de Buenos Aires.</w:t>
      </w:r>
    </w:p>
    <w:p>
      <w:pPr>
        <w:pStyle w:val="List Paragraph"/>
        <w:jc w:val="both"/>
        <w:rPr>
          <w:lang w:val="en-US"/>
        </w:rPr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>Instructor B.L.S (Basic Life Support), (AHA),  Hospital Italiano de Buenos Aires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 Instructor 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CURSO DE NUDOS Y SUTURAS POR VIA LAPAROSCOPICA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, Hospital Italiano de Buenos Aires; Director del Curso: Dr. Juan Pekolj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 xml:space="preserve">Dr. Martin Palavecino. 2010 Y en actividad. </w:t>
      </w:r>
    </w:p>
    <w:p>
      <w:pPr>
        <w:pStyle w:val="List Paragraph"/>
        <w:jc w:val="both"/>
      </w:pP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2009 - 2011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>Instructor A.T.L.S (advanced Trauma Life Support), Hospital Italiano de Buenos Aires.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2007 - 2010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>AYUDANTE DE ANATOMIA HUMANA DE 1</w:t>
      </w:r>
      <w:r>
        <w:rPr>
          <w:vertAlign w:val="superscript"/>
          <w:rtl w:val="0"/>
          <w:lang w:val="es-ES_tradnl"/>
        </w:rPr>
        <w:t>a</w:t>
      </w:r>
      <w:r>
        <w:rPr>
          <w:rtl w:val="0"/>
          <w:lang w:val="es-ES_tradnl"/>
        </w:rPr>
        <w:t xml:space="preserve"> honorario, 1</w:t>
      </w:r>
      <w:r>
        <w:rPr>
          <w:rtl w:val="0"/>
          <w:lang w:val="es-ES_tradnl"/>
        </w:rPr>
        <w:t xml:space="preserve">ª 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tedra de anatom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humana (Prof. Dra. Valeria Forlizzi), Universidad de buenos aires.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2001 - 2007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>AYUDANTE DE ANATOMIA HUMANA de 2</w:t>
      </w:r>
      <w:r>
        <w:rPr>
          <w:rtl w:val="0"/>
          <w:lang w:val="es-ES_tradnl"/>
        </w:rPr>
        <w:t xml:space="preserve">ª </w:t>
      </w:r>
      <w:r>
        <w:rPr>
          <w:rtl w:val="0"/>
          <w:lang w:val="es-ES_tradnl"/>
        </w:rPr>
        <w:t>rentado, 1</w:t>
      </w:r>
      <w:r>
        <w:rPr>
          <w:rtl w:val="0"/>
          <w:lang w:val="es-ES_tradnl"/>
        </w:rPr>
        <w:t xml:space="preserve">ª 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tedra de anatom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humana (Prof. Dr. Horacio A. Conesa), Universidad de buenos aires.</w:t>
      </w:r>
    </w:p>
    <w:p>
      <w:pPr>
        <w:pStyle w:val="List Paragraph"/>
        <w:jc w:val="both"/>
      </w:pP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2002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2004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DOCENTE DEL DE ANATOMIA M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É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DICA Y ODONTOLOGICA DEL INSTITUTO BIOMEDICO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2002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2003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>INTEGRANTE DEL GRUPO DE DISECION DE MATERIAL CADAVERICO dirigido por la Docente Dra. A. Vives, 1</w:t>
      </w:r>
      <w:r>
        <w:rPr>
          <w:vertAlign w:val="superscript"/>
          <w:rtl w:val="0"/>
          <w:lang w:val="es-ES_tradnl"/>
        </w:rPr>
        <w:t>a</w:t>
      </w:r>
      <w:r>
        <w:rPr>
          <w:rtl w:val="0"/>
          <w:lang w:val="es-ES_tradnl"/>
        </w:rPr>
        <w:t xml:space="preserve"> 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tedra de anatom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humana, Universidad de Buenos Aires.</w:t>
      </w:r>
    </w:p>
    <w:p>
      <w:pPr>
        <w:pStyle w:val="List Paragraph"/>
        <w:jc w:val="both"/>
      </w:pP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2001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>AYUDANTE DE ANATOMIA HUMANA para enfermer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y podolog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carreras conexas, 1</w:t>
      </w:r>
      <w:r>
        <w:rPr>
          <w:rtl w:val="0"/>
          <w:lang w:val="es-ES_tradnl"/>
        </w:rPr>
        <w:t xml:space="preserve">ª 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tedra de anatom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humana (Prof. Dr., Horacio A. Conesa),  Universidad de buenos Aires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C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ANTECEDENTES CIENTIFICOS, CONSIGNANDO LAS PUBLICACIONES U OTROS RELACIONADOS CON LA ESPECIALIDAD.</w:t>
      </w: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spacing w:line="240" w:lineRule="auto"/>
        <w:rPr>
          <w:rFonts w:ascii="Arial" w:cs="Arial" w:hAnsi="Arial" w:eastAsia="Arial"/>
          <w:shd w:val="clear" w:color="auto" w:fill="f5f5f5"/>
          <w:lang w:val="es-ES_tradnl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Co autor del Libro </w:t>
      </w:r>
      <w:r>
        <w:rPr>
          <w:rFonts w:ascii="Times New Roman" w:hAnsi="Times New Roman" w:hint="default"/>
          <w:rtl w:val="0"/>
          <w:lang w:val="es-ES_tradnl"/>
        </w:rPr>
        <w:t xml:space="preserve">“ </w:t>
      </w:r>
      <w:r>
        <w:rPr>
          <w:rFonts w:ascii="Times New Roman" w:hAnsi="Times New Roman"/>
          <w:rtl w:val="0"/>
          <w:lang w:val="es-ES_tradnl"/>
        </w:rPr>
        <w:t>Cirug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a, Bases Cl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nicas y Terap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uticas, 2</w:t>
      </w:r>
      <w:r>
        <w:rPr>
          <w:rFonts w:ascii="Times New Roman" w:hAnsi="Times New Roman" w:hint="default"/>
          <w:rtl w:val="0"/>
          <w:lang w:val="es-ES_tradnl"/>
        </w:rPr>
        <w:t xml:space="preserve">º </w:t>
      </w:r>
      <w:r>
        <w:rPr>
          <w:rFonts w:ascii="Times New Roman" w:hAnsi="Times New Roman"/>
          <w:rtl w:val="0"/>
          <w:lang w:val="es-ES_tradnl"/>
        </w:rPr>
        <w:t>ed. Jorge Defelitto , Alberto H Cariello. 2012</w:t>
      </w:r>
    </w:p>
    <w:p>
      <w:pPr>
        <w:pStyle w:val="List Paragrap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Co autor del libro 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“</w:t>
      </w:r>
      <w:r>
        <w:rPr>
          <w:rFonts w:ascii="Times New Roman" w:hAnsi="Times New Roman"/>
          <w:b w:val="1"/>
          <w:bCs w:val="1"/>
          <w:rtl w:val="0"/>
          <w:lang w:val="es-ES_tradnl"/>
        </w:rPr>
        <w:t>COMPLICACIONES DE LA CIRUG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rtl w:val="0"/>
          <w:lang w:val="es-ES_tradnl"/>
        </w:rPr>
        <w:t>A ABDOMINAL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 xml:space="preserve">” </w:t>
      </w:r>
      <w:r>
        <w:rPr>
          <w:rFonts w:ascii="Times New Roman" w:hAnsi="Times New Roman"/>
          <w:b w:val="1"/>
          <w:bCs w:val="1"/>
          <w:rtl w:val="0"/>
          <w:lang w:val="es-ES_tradnl"/>
        </w:rPr>
        <w:t>COMO MANEJARLAS</w:t>
      </w:r>
      <w:r>
        <w:rPr>
          <w:rFonts w:ascii="Times New Roman" w:hAnsi="Times New Roman"/>
          <w:rtl w:val="0"/>
          <w:lang w:val="es-ES_tradnl"/>
        </w:rPr>
        <w:t>. Autor Dr. Juan Pekolj, Dra Victoria Ardiles y Dr Sung Ho. Hyon. 2014</w:t>
      </w:r>
    </w:p>
    <w:p>
      <w:pPr>
        <w:pStyle w:val="List Paragrap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s-ES_tradnl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s-ES_tradnl"/>
        </w:rPr>
        <w:t>Laparoscopic management of common bile duct stones,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 xml:space="preserve"> A: Dietrich, F. Alvarez, N.Resio, O.Mazza, J. Pekolj, E. de Santiba</w:t>
      </w:r>
      <w:r>
        <w:rPr>
          <w:rFonts w:ascii="Arial" w:hAnsi="Arial" w:hint="default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es, R. Sanchez Claria, M. de Santiba</w:t>
      </w:r>
      <w:r>
        <w:rPr>
          <w:rFonts w:ascii="Arial" w:hAnsi="Arial" w:hint="default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es.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:rtl w:val="0"/>
          <w:lang w:val="es-ES_tradnl"/>
        </w:rPr>
        <w:t>Journal of the Society of Laparoendoscopic Surgeons. 2013.</w:t>
      </w:r>
    </w:p>
    <w:p>
      <w:pPr>
        <w:pStyle w:val="Cuerpo"/>
        <w:spacing w:after="0" w:line="240" w:lineRule="auto"/>
        <w:rPr>
          <w:rFonts w:ascii="Times New Roman" w:cs="Times New Roman" w:hAnsi="Times New Roman" w:eastAsia="Times New Roman"/>
          <w:lang w:val="es-ES_tradnl"/>
        </w:rPr>
      </w:pPr>
    </w:p>
    <w:p>
      <w:pPr>
        <w:pStyle w:val="List Paragraph"/>
        <w:numPr>
          <w:ilvl w:val="0"/>
          <w:numId w:val="13"/>
        </w:numPr>
        <w:bidi w:val="0"/>
        <w:spacing w:line="240" w:lineRule="auto"/>
        <w:ind w:right="0"/>
        <w:jc w:val="left"/>
        <w:rPr>
          <w:rFonts w:ascii="Arial" w:cs="Arial" w:hAnsi="Arial" w:eastAsia="Arial"/>
          <w:shd w:val="clear" w:color="auto" w:fill="f5f5f5"/>
          <w:rtl w:val="0"/>
          <w:lang w:val="es-ES_tradnl"/>
        </w:rPr>
      </w:pPr>
      <w:r>
        <w:rPr>
          <w:rFonts w:ascii="Arial" w:hAnsi="Arial"/>
          <w:b w:val="1"/>
          <w:bCs w:val="1"/>
          <w:shd w:val="clear" w:color="auto" w:fill="f5f5f5"/>
          <w:rtl w:val="0"/>
          <w:lang w:val="es-ES_tradnl"/>
        </w:rPr>
        <w:t xml:space="preserve">Capitulo del libro </w:t>
      </w:r>
      <w:r>
        <w:rPr>
          <w:rFonts w:ascii="Arial" w:hAnsi="Arial" w:hint="default"/>
          <w:b w:val="1"/>
          <w:bCs w:val="1"/>
          <w:shd w:val="clear" w:color="auto" w:fill="f5f5f5"/>
          <w:rtl w:val="0"/>
          <w:lang w:val="es-ES_tradnl"/>
        </w:rPr>
        <w:t>“</w:t>
      </w:r>
      <w:r>
        <w:rPr>
          <w:rFonts w:ascii="Arial" w:hAnsi="Arial"/>
          <w:b w:val="1"/>
          <w:bCs w:val="1"/>
          <w:shd w:val="clear" w:color="auto" w:fill="f5f5f5"/>
          <w:rtl w:val="0"/>
          <w:lang w:val="es-ES_tradnl"/>
        </w:rPr>
        <w:t>Liver Hydatidosis</w:t>
      </w:r>
      <w:r>
        <w:rPr>
          <w:rFonts w:ascii="Arial" w:hAnsi="Arial" w:hint="default"/>
          <w:b w:val="1"/>
          <w:bCs w:val="1"/>
          <w:shd w:val="clear" w:color="auto" w:fill="f5f5f5"/>
          <w:rtl w:val="0"/>
          <w:lang w:val="es-ES_tradnl"/>
        </w:rPr>
        <w:t>”</w:t>
      </w:r>
      <w:r>
        <w:rPr>
          <w:rFonts w:ascii="Arial" w:hAnsi="Arial"/>
          <w:b w:val="1"/>
          <w:bCs w:val="1"/>
          <w:shd w:val="clear" w:color="auto" w:fill="f5f5f5"/>
          <w:rtl w:val="0"/>
          <w:lang w:val="es-ES_tradnl"/>
        </w:rPr>
        <w:t xml:space="preserve">: </w:t>
      </w:r>
      <w:r>
        <w:rPr>
          <w:rFonts w:ascii="Arial" w:hAnsi="Arial"/>
          <w:b w:val="1"/>
          <w:bCs w:val="1"/>
          <w:shd w:val="clear" w:color="auto" w:fill="f5f5f5"/>
          <w:rtl w:val="0"/>
          <w:lang w:val="en-US"/>
        </w:rPr>
        <w:t>Difficult surgical situations in liver hydatidosis.</w:t>
      </w:r>
      <w:r>
        <w:rPr>
          <w:rFonts w:ascii="Arial" w:hAnsi="Arial"/>
          <w:shd w:val="clear" w:color="auto" w:fill="f5f5f5"/>
          <w:rtl w:val="0"/>
          <w:lang w:val="en-US"/>
        </w:rPr>
        <w:t xml:space="preserve"> Editor: Dr. JM Ramia</w:t>
      </w:r>
    </w:p>
    <w:p>
      <w:pPr>
        <w:pStyle w:val="Cuerpo"/>
        <w:spacing w:line="240" w:lineRule="auto"/>
        <w:rPr>
          <w:rFonts w:ascii="Arial" w:cs="Arial" w:hAnsi="Arial" w:eastAsia="Arial"/>
          <w:shd w:val="clear" w:color="auto" w:fill="f5f5f5"/>
          <w:lang w:val="en-US"/>
        </w:rPr>
      </w:pPr>
    </w:p>
    <w:p>
      <w:pPr>
        <w:pStyle w:val="List Paragraph"/>
        <w:numPr>
          <w:ilvl w:val="0"/>
          <w:numId w:val="13"/>
        </w:numPr>
        <w:bidi w:val="0"/>
        <w:spacing w:line="240" w:lineRule="auto"/>
        <w:ind w:right="0"/>
        <w:jc w:val="left"/>
        <w:rPr>
          <w:rFonts w:ascii="Arial" w:cs="Arial" w:hAnsi="Arial" w:eastAsia="Arial"/>
          <w:shd w:val="clear" w:color="auto" w:fill="f5f5f5"/>
          <w:rtl w:val="0"/>
          <w:lang w:val="es-ES_tradnl"/>
        </w:rPr>
      </w:pPr>
      <w:r>
        <w:rPr>
          <w:rFonts w:ascii="Arial" w:hAnsi="Arial"/>
          <w:b w:val="1"/>
          <w:bCs w:val="1"/>
          <w:shd w:val="clear" w:color="auto" w:fill="f5f5f5"/>
          <w:rtl w:val="0"/>
          <w:lang w:val="es-ES_tradnl"/>
        </w:rPr>
        <w:t>Premio en el congreso 2012. Radiological Society of North America (RSNA)</w:t>
      </w:r>
      <w:r>
        <w:rPr>
          <w:rFonts w:ascii="Arial" w:hAnsi="Arial" w:hint="default"/>
          <w:shd w:val="clear" w:color="auto" w:fill="f5f5f5"/>
          <w:rtl w:val="0"/>
          <w:lang w:val="es-ES_tradnl"/>
        </w:rPr>
        <w:t> </w:t>
      </w:r>
      <w:r>
        <w:rPr>
          <w:rFonts w:ascii="Arial" w:hAnsi="Arial"/>
          <w:shd w:val="clear" w:color="auto" w:fill="f5f5f5"/>
          <w:rtl w:val="0"/>
          <w:lang w:val="es-ES_tradnl"/>
        </w:rPr>
        <w:t xml:space="preserve">por el trabajo. </w:t>
      </w:r>
      <w:r>
        <w:rPr>
          <w:rFonts w:ascii="Arial" w:hAnsi="Arial"/>
          <w:shd w:val="clear" w:color="auto" w:fill="f5f5f5"/>
          <w:rtl w:val="0"/>
          <w:lang w:val="en-US"/>
        </w:rPr>
        <w:t>Normal and Abnormal Imaging Findings Following Partial Hepatectomy: What the Radiologist Needs to Know.</w:t>
      </w:r>
    </w:p>
    <w:p>
      <w:pPr>
        <w:pStyle w:val="List Paragraph"/>
        <w:spacing w:line="240" w:lineRule="auto"/>
        <w:rPr>
          <w:rFonts w:ascii="Arial" w:cs="Arial" w:hAnsi="Arial" w:eastAsia="Arial"/>
          <w:shd w:val="clear" w:color="auto" w:fill="f5f5f5"/>
          <w:lang w:val="es-ES_tradnl"/>
        </w:rPr>
      </w:pPr>
    </w:p>
    <w:p>
      <w:pPr>
        <w:pStyle w:val="List Paragraph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Arial" w:cs="Arial" w:hAnsi="Arial" w:eastAsia="Arial"/>
          <w:sz w:val="26"/>
          <w:szCs w:val="26"/>
          <w:shd w:val="clear" w:color="auto" w:fill="f5f5f5"/>
          <w:rtl w:val="0"/>
          <w:lang w:val="es-ES_tradnl"/>
        </w:rPr>
      </w:pPr>
      <w:r>
        <w:rPr>
          <w:rFonts w:ascii="Arial" w:hAnsi="Arial"/>
          <w:color w:val="000000"/>
          <w:sz w:val="26"/>
          <w:szCs w:val="26"/>
          <w:u w:color="000000"/>
          <w:rtl w:val="0"/>
          <w:lang w:val="es-ES_tradnl"/>
        </w:rPr>
        <w:t>Surgical resection with curative intent of hilar cholangiocarcinoma. Our experience.</w:t>
      </w:r>
    </w:p>
    <w:p>
      <w:pPr>
        <w:pStyle w:val="List Paragraph"/>
        <w:spacing w:line="240" w:lineRule="auto"/>
        <w:rPr>
          <w:rFonts w:ascii="Arial" w:cs="Arial" w:hAnsi="Arial" w:eastAsia="Arial"/>
          <w:shd w:val="clear" w:color="auto" w:fill="f5f5f5"/>
          <w:lang w:val="es-ES_tradn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"https://www.ncbi.nlm.nih.gov/pubmed/23383523"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Acta Gastroenterol Latinoam.</w:t>
      </w:r>
      <w:r>
        <w:rPr/>
        <w:fldChar w:fldCharType="end" w:fldLock="0"/>
      </w:r>
      <w:r>
        <w:rPr>
          <w:rFonts w:ascii="Arial" w:hAnsi="Arial" w:hint="default"/>
          <w:sz w:val="17"/>
          <w:szCs w:val="17"/>
          <w:rtl w:val="0"/>
          <w:lang w:val="es-ES_tradnl"/>
        </w:rPr>
        <w:t> </w:t>
      </w:r>
      <w:r>
        <w:rPr>
          <w:rFonts w:ascii="Arial" w:hAnsi="Arial"/>
          <w:color w:val="000000"/>
          <w:sz w:val="17"/>
          <w:szCs w:val="17"/>
          <w:u w:color="000000"/>
          <w:rtl w:val="0"/>
          <w:lang w:val="es-ES_tradnl"/>
        </w:rPr>
        <w:t>2012 Dec;42(4):291-300.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Libro: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MANEJO DEL ABDOMEN AGUDO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Residentes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General Hospital Italiano de Buenos Aires. Ed. Hospital Italiano 2010.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8"/>
        </w:numPr>
        <w:jc w:val="both"/>
        <w:rPr>
          <w:lang w:val="es-ES_tradnl"/>
        </w:rPr>
      </w:pPr>
      <w:r>
        <w:rPr>
          <w:rtl w:val="0"/>
          <w:lang w:val="es-ES_tradnl"/>
        </w:rPr>
        <w:t>LESI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ISQUEMIA REPERFUSI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HEP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 EN UN MODELO EXPERIMENTAL DE OCLUSI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VASCULAR EN RAT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N: Rol de los toll-like receptor (TLR). Servicio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general, servicio de anestesia y medicina experimental. Hospital italiano de Buenos Aires. LIV Reuni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Cient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fica Anual de la Sociedad Argentina de Investigaci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nica. </w:t>
      </w:r>
    </w:p>
    <w:p>
      <w:pPr>
        <w:pStyle w:val="List Paragraph"/>
        <w:jc w:val="both"/>
      </w:pPr>
      <w:r>
        <w:rPr>
          <w:rtl w:val="0"/>
          <w:lang w:val="es-ES_tradnl"/>
        </w:rPr>
        <w:t xml:space="preserve">Mar del Plata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2009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Premio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Dr Jos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Usubiaga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 xml:space="preserve">por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estudio de la lesion por isquemia/reperfusion hepatica en un modelo experimental: Funcion de los receptores Toll-like (TLR) estudio prospectivo y controlado. 39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Anestesiolog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2010.</w:t>
      </w:r>
    </w:p>
    <w:p>
      <w:pPr>
        <w:pStyle w:val="List Paragraph"/>
        <w:jc w:val="both"/>
      </w:pPr>
    </w:p>
    <w:p>
      <w:pPr>
        <w:pStyle w:val="Cuerpo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D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CURSOS DE ESPECIALIZACION SEGUIDOS, CONFERENCIAS Y TRABAJOS DE INVESTIGACION REALIZADOS SEAN ELLOS EDITOS O INEDITOS.</w:t>
      </w: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2017</w:t>
      </w: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DISERTANTE. JORNADAS MULTIDISCIPLINARIAS EN ACTUALIZACION DE DIAGNOSTICO Y TRATAMIENTO DE LOS TUMORES HEPATOBILIOPANCREATICOS. Viedma. Rio Negro. 14-15 Diciembre 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DISERTANTE. 9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CURSO INTERNACIONAL DE CIRUGIA HPB. HTAL ITALIANO. COMPLEJO LA PLAZA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DISERTANTE. HEPATECTOMIAS LAPAROSCOPICAS. III Jornadas provinciales de Instrumentacion Quirurgica. Rio Negro 25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26 Agosto. 2017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ADVANCED COURSE IN HEPATOBILIARY AND PANCREATIC SURGERY. BARRETOS. BRASIL. CURSO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IRCAD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XX JORNADAS DE OTO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LA AAC. Villa La Angostura. 2017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DISERTANTE. RESOLUCION DE LA LESION QUIRURGICA DE LA VIA BILIAR, xxx congreso argentino de la aamrcg. villa la angostura 2017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VII JORNADAS ONCOLOGICAS HOSPITALARIAS, 1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ATENEO FEDERAL MULTIDISCIPLINARIO DE CIRUGIA ONCOLOGICA DE LA AAC. ABRIL 2017. NEUQUEN</w:t>
      </w: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2016</w:t>
      </w: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87</w:t>
      </w:r>
      <w:r>
        <w:rPr>
          <w:sz w:val="24"/>
          <w:szCs w:val="24"/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</w:t>
      </w:r>
    </w:p>
    <w:p>
      <w:pPr>
        <w:pStyle w:val="List Paragraph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Curso internacional de enfermedades pancreaticas del Hospital Italiano. Complejo la Plaza. Directo: Dr. Oscar Mazza.</w:t>
      </w:r>
    </w:p>
    <w:p>
      <w:pPr>
        <w:pStyle w:val="List Paragraph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IHPBA 2016 SAO PAULO. CONGRESO MUNDIAL DE CIRUGIA HPB. PRES. P.JAGANNATH.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DISERTANTE. IHPBA 2016 SAO PAULO. CONGRESO MUNDIAL DE CIRUGIA HPB. PANCREAS SPARING. LAPAROSCOPIC DUODENECTOMY. PRES. P.JAGANNATH.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QUISTE DE COLEDOCO. TODANI II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LAPAROSCOPICA. 87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QUISTE SIMPLE PRIMARIO DE BAZO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LAPAROSCOPICA. 87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ILEO BILIAR CON FISTULA COLECISTODUODENAL TRATAMIENTO LAPAROSCOPICO CON STAPLER. 87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COMENTADOR. Sesion de videos duodenoparectectomia laparoscopicas. 87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CURSO INTERNACIONAL DE CIRUGIA HEPATOBILIOPANCREATICA. 87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2015</w:t>
      </w:r>
    </w:p>
    <w:p>
      <w:pPr>
        <w:pStyle w:val="List Paragraph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86</w:t>
      </w:r>
      <w:r>
        <w:rPr>
          <w:sz w:val="24"/>
          <w:szCs w:val="24"/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>X Jornadas FOPA. VI Jornadas Oncologicas Hospitalarias. Cancer de Pancreas. Neuquen. Presidente. Dra. Mickiewicz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DIRECTOR / COORDINADOR 2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JORNADAS PATAGONICAS DE CIRUGIA HEPATOBILIOPANCREATICA.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 </w:t>
      </w:r>
      <w:r>
        <w:rPr>
          <w:rtl w:val="0"/>
          <w:lang w:val="es-ES_tradnl"/>
        </w:rPr>
        <w:t>General Roca. Rio Negro- 30 Octubre. Invitado especial Dr. Juan Pekolj. pres. Dr Carlos Pochat.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CURSO INTERNACIONAL DE CIRUGIA HEPATOBILIOPANCREATICA. 86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INSTRUCTOR DEL CURSO PRE CONGRESO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INTERVENCIONISMO PERCUTANEO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Congreso 86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INSTRUCTOR DEL CURSO PRE CONGRESO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NUDOS Y SUTURAS POR VIA LAPAROSCOPICA. 86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 DISERTANTE. 1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 xml:space="preserve">congreso patagonico de instrumentadoras quirurgicas.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HEPATECTOM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LAPAROSCOPICAS. Caviahue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DISERTANTE</w:t>
      </w:r>
      <w:r>
        <w:rPr>
          <w:b w:val="1"/>
          <w:bCs w:val="1"/>
          <w:rtl w:val="0"/>
          <w:lang w:val="es-ES_tradnl"/>
        </w:rPr>
        <w:t xml:space="preserve">.  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 xml:space="preserve">CURSO PRE CONGRESO 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“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 xml:space="preserve">NUDOS Y SUTURAS POR VIA LAPAROSCOPICA. Tema 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“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Sesi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n de videos de suturas intracorporeas y extracorporeas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”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COMENTADOR.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temas libres y videos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PROCEDIMIENTOS PERCUTANEOS II</w:t>
      </w:r>
      <w:r>
        <w:rPr>
          <w:rtl w:val="0"/>
          <w:lang w:val="es-ES_tradnl"/>
        </w:rPr>
        <w:t>”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PANCREATITIS CRONICA POR PANCREAS DIVISUM,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DE PARTIGTON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ROCHELLE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86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ABORDAJE LAPAROSCOPICO EN LITIASIS INTRA Y EXTRAHEPATICA. 86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SINDROME DE FOSA ILIACA DERECHA NO APENDICULAR. TRATAMIENTO LAPAROSCOPICO. 86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DISERTANTE. HEPATECTOMIAS LAPAROSCOPICAS. Primera jornada Patagonica para instrumentadoras quirurgicas. AADI Filia Neuquen. Asociacion Argentina de instrumentadoras.  Noviembre. Presidente: Inst. Daniela Moreno</w:t>
      </w:r>
    </w:p>
    <w:p>
      <w:pPr>
        <w:pStyle w:val="List Paragraph"/>
        <w:jc w:val="both"/>
      </w:pPr>
    </w:p>
    <w:p>
      <w:pPr>
        <w:pStyle w:val="List Paragraph"/>
        <w:jc w:val="both"/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2014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II</w:t>
      </w:r>
      <w:r>
        <w:rPr>
          <w:sz w:val="24"/>
          <w:szCs w:val="24"/>
          <w:rtl w:val="0"/>
          <w:lang w:val="es-ES_tradnl"/>
        </w:rPr>
        <w:t xml:space="preserve">º </w:t>
      </w:r>
      <w:r>
        <w:rPr>
          <w:sz w:val="24"/>
          <w:szCs w:val="24"/>
          <w:rtl w:val="0"/>
          <w:lang w:val="es-ES_tradnl"/>
        </w:rPr>
        <w:t>Congreso Argentino y latinoamericano de ciru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hepato-pancreato-biliar. HPB 2014. 28 </w:t>
      </w:r>
      <w:r>
        <w:rPr>
          <w:sz w:val="24"/>
          <w:szCs w:val="24"/>
          <w:rtl w:val="0"/>
          <w:lang w:val="es-ES_tradnl"/>
        </w:rPr>
        <w:t xml:space="preserve">– </w:t>
      </w:r>
      <w:r>
        <w:rPr>
          <w:sz w:val="24"/>
          <w:szCs w:val="24"/>
          <w:rtl w:val="0"/>
          <w:lang w:val="es-ES_tradnl"/>
        </w:rPr>
        <w:t>30 Abril. Presidente: Dr. Javier Lendoire. Sheraton Hotel. Bs As.</w:t>
      </w:r>
    </w:p>
    <w:p>
      <w:pPr>
        <w:pStyle w:val="List Paragraph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85</w:t>
      </w:r>
      <w:r>
        <w:rPr>
          <w:sz w:val="24"/>
          <w:szCs w:val="24"/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DIRECTOR / COORDINADOR 1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JORNADAS PATAGONICAS DE CIRUGIA HEPATOBILIOPANCREATICA.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 </w:t>
      </w:r>
      <w:r>
        <w:rPr>
          <w:rtl w:val="0"/>
          <w:lang w:val="es-ES_tradnl"/>
        </w:rPr>
        <w:t>General Roca. Rio Negro- 24-25 octubre. Invitado especial Dr.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es. pres. Dr Carlos Pochat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PANELISTA. CURSO DE PRE CONGRESO DE NUDOS Y SUTURAS LAPAROSCOPICAS. 85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PANELISTA.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VIDEOS TERRORIFICOS.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IMPOSIBLE</w:t>
      </w:r>
      <w:r>
        <w:rPr>
          <w:rtl w:val="0"/>
          <w:lang w:val="es-ES_tradnl"/>
        </w:rPr>
        <w:t xml:space="preserve">… </w:t>
      </w:r>
      <w:r>
        <w:rPr>
          <w:rtl w:val="0"/>
          <w:lang w:val="es-ES_tradnl"/>
        </w:rPr>
        <w:t>HABIA QUEDADO TAN BIEN!!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85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COMENTADOR. TEMAS LIBRES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CIRUGIA DE VESICULA II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85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INTEGRANTE. Mesa videodiscusion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exploraci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transcistica de la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biliar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85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INSTRUCTOR DEL CURSO PRE CONGRESO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INTERVENCIONISMO PERCUTANEO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85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INSTRUCTOR DEL CURSO PRE CONGRESO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 xml:space="preserve">NUDOS Y SUTURAS POR VIA LAPAROSCOPICA. 85 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RESECCIONES LAPAROSCOPICAS SEGMENTO IVB.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Videos. 85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LITIASIS INTRAHEPATICA. TRATAMIENTO LAPAROSCOPICO.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Videos. 85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METASTASECTOMIA HEPATICA LAPAROSCOPICA EN SEGMENTOS POSTEROLATERALES.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Videos. 85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RESECCI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LAPAROSCOPICAS DE QUISTE DE COLEDOCO.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Videos. 85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RESECCION LAPAROSCOPICA DE QUISTE DE COLEDOCO. Trabajo cientifico. </w:t>
      </w:r>
    </w:p>
    <w:p>
      <w:pPr>
        <w:pStyle w:val="List Paragraph"/>
        <w:jc w:val="both"/>
      </w:pPr>
      <w:r>
        <w:rPr>
          <w:rtl w:val="0"/>
          <w:lang w:val="es-ES_tradnl"/>
        </w:rPr>
        <w:t>2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y Latinomaericano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Hepato-Pancreato-Biliar.</w:t>
      </w:r>
    </w:p>
    <w:p>
      <w:pPr>
        <w:pStyle w:val="List Paragraph"/>
        <w:jc w:val="both"/>
      </w:pP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LITIASIS INTRAHEPATICA. TRATAMIENTO LAPAROSCOPICO. Trabajo cientifico.</w:t>
      </w:r>
    </w:p>
    <w:p>
      <w:pPr>
        <w:pStyle w:val="List Paragraph"/>
        <w:jc w:val="both"/>
      </w:pPr>
      <w:r>
        <w:rPr>
          <w:rtl w:val="0"/>
          <w:lang w:val="es-ES_tradnl"/>
        </w:rPr>
        <w:t>2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y Latinomaericano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Hepato-Pancreato-Biliar.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TUMOR NEUROENDOCRINO. DUODENECTOMIA LAPAROSCOPICA. Trabajo cientifico</w:t>
      </w:r>
    </w:p>
    <w:p>
      <w:pPr>
        <w:pStyle w:val="List Paragraph"/>
        <w:jc w:val="both"/>
      </w:pPr>
      <w:r>
        <w:rPr>
          <w:rtl w:val="0"/>
          <w:lang w:val="es-ES_tradnl"/>
        </w:rPr>
        <w:t>2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y Latinomaericano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Hepato-Pancreato-Biliar. 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RESECCION HEPATICA ATIPICA PARA EL TRATAMIENTO DE LAS METASTASIS COLORRECTALES. Trabajo cientifico. </w:t>
      </w:r>
    </w:p>
    <w:p>
      <w:pPr>
        <w:pStyle w:val="List Paragraph"/>
        <w:jc w:val="both"/>
      </w:pPr>
      <w:r>
        <w:rPr>
          <w:rtl w:val="0"/>
          <w:lang w:val="es-ES_tradnl"/>
        </w:rPr>
        <w:t>2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y Latinomaericano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Hepato-Pancreato-Biliar.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LIGAMENTO ARCUATO MEDIO. TRATAMIENTO LAPAROSCOPICO. Trabajo cientifico.</w:t>
      </w:r>
    </w:p>
    <w:p>
      <w:pPr>
        <w:pStyle w:val="List Paragraph"/>
        <w:jc w:val="both"/>
      </w:pPr>
      <w:r>
        <w:rPr>
          <w:rtl w:val="0"/>
          <w:lang w:val="es-ES_tradnl"/>
        </w:rPr>
        <w:t>2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y Latinomaericano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Hepato-Pancreato-Biliar.</w:t>
      </w:r>
    </w:p>
    <w:p>
      <w:pPr>
        <w:pStyle w:val="List Paragraph"/>
        <w:jc w:val="both"/>
      </w:pPr>
    </w:p>
    <w:p>
      <w:pPr>
        <w:pStyle w:val="List Paragraph"/>
        <w:jc w:val="both"/>
      </w:pPr>
    </w:p>
    <w:p>
      <w:pPr>
        <w:pStyle w:val="Cuerpo"/>
        <w:ind w:left="360" w:firstLine="0"/>
        <w:jc w:val="both"/>
      </w:pPr>
    </w:p>
    <w:p>
      <w:pPr>
        <w:pStyle w:val="Cuerpo"/>
        <w:ind w:left="360" w:firstLine="0"/>
        <w:jc w:val="both"/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2013</w:t>
      </w:r>
    </w:p>
    <w:p>
      <w:pPr>
        <w:pStyle w:val="List Paragraph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84</w:t>
      </w:r>
      <w:r>
        <w:rPr>
          <w:sz w:val="24"/>
          <w:szCs w:val="24"/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Presidente: Dr. Ricardo Torres.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Secretario / organizador del 7 Curso internacional de cirugia hepato- bilio- pancreatica. 11-13 septiembre. Patologia prevalente en cirug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HPB: Manejos e innovaciones. Complejo La Plaza.</w:t>
      </w:r>
    </w:p>
    <w:p>
      <w:pPr>
        <w:pStyle w:val="List Paragraph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 Especialista en cirugia general otrogado por la Asociacion Argentina de Cirugia el 27 se Septiembre de 2013. Presidente: Dr. Norberto Mezzadri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Disertante en el Curso Superior Universitario de Perfeccionamiento en Transplantolog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</w:t>
      </w:r>
    </w:p>
    <w:p>
      <w:pPr>
        <w:pStyle w:val="List Paragraph"/>
        <w:jc w:val="both"/>
      </w:pPr>
      <w:r>
        <w:rPr>
          <w:rFonts w:ascii="Times New Roman" w:hAnsi="Times New Roman"/>
          <w:rtl w:val="0"/>
          <w:lang w:val="es-ES_tradnl"/>
        </w:rPr>
        <w:t>Donante con criterio expandido. Hi</w:t>
      </w:r>
      <w:r>
        <w:rPr>
          <w:rFonts w:ascii="Times New Roman" w:hAnsi="Times New Roman" w:hint="default"/>
          <w:rtl w:val="0"/>
          <w:lang w:val="es-ES_tradnl"/>
        </w:rPr>
        <w:t>́</w:t>
      </w:r>
      <w:r>
        <w:rPr>
          <w:rFonts w:ascii="Times New Roman" w:hAnsi="Times New Roman"/>
          <w:rtl w:val="0"/>
          <w:lang w:val="es-ES_tradnl"/>
        </w:rPr>
        <w:t>gado-Intestino. Dr. Felix Cantarovich.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INTEGRANTE DE LA MESA DE VIDEODISCUSI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LATINOAMERICANAS DE </w:t>
      </w:r>
      <w:r>
        <w:rPr>
          <w:rtl w:val="0"/>
          <w:lang w:val="es-ES_tradnl"/>
        </w:rPr>
        <w:t xml:space="preserve">“ </w:t>
      </w:r>
      <w:r>
        <w:rPr>
          <w:rtl w:val="0"/>
          <w:lang w:val="es-ES_tradnl"/>
        </w:rPr>
        <w:t>ANASTOMOSIS BILIODIGESTIVAS POR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LAPAROSCOPICA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. </w:t>
      </w:r>
      <w:r>
        <w:rPr>
          <w:rtl w:val="0"/>
          <w:lang w:val="es-ES_tradnl"/>
        </w:rPr>
        <w:t>84 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TRATAMIENTO QUIRURGICO DE ANEURISMA DE ARTERIA HEPATICA.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videos. 84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TRATAMIENTO LAPAROSC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PICO DEL PSEUDOQUISTE DE PANCREAS.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videos. 84 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HEPATECTOM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INFERIOR (SEG. 3, 4, 5 Y 6) POR MET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STASIS DE CANCER DE COLON. </w:t>
      </w:r>
      <w:r>
        <w:rPr>
          <w:rtl w:val="0"/>
          <w:lang w:val="es-ES_tradnl"/>
        </w:rPr>
        <w:t>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videos. 84 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6"/>
        </w:numPr>
        <w:jc w:val="both"/>
        <w:rPr>
          <w:lang w:val="es-ES_tradnl"/>
        </w:rPr>
      </w:pPr>
      <w:r>
        <w:rPr>
          <w:rtl w:val="0"/>
          <w:lang w:val="es-ES_tradnl"/>
        </w:rPr>
        <w:t>HEPATECTOM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IZQUIERDA + RESECCI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DEL LOBULO CAUDADO CON MANIOBRA DE COLGADO. </w:t>
      </w:r>
      <w:r>
        <w:rPr>
          <w:rtl w:val="0"/>
          <w:lang w:val="es-ES_tradnl"/>
        </w:rPr>
        <w:t>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videos. 84 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Cuerpo"/>
        <w:jc w:val="both"/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2012</w:t>
      </w: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>1</w:t>
      </w:r>
      <w:r>
        <w:rPr>
          <w:rtl w:val="0"/>
          <w:lang w:val="es-ES_tradnl"/>
        </w:rPr>
        <w:t xml:space="preserve">ª </w:t>
      </w:r>
      <w:r>
        <w:rPr>
          <w:rtl w:val="0"/>
          <w:lang w:val="es-ES_tradnl"/>
        </w:rPr>
        <w:t>Congreso Argentino y latinoamericano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hepato-pancreato-biliar (HPB). 28,29 y 30 de Marzo. Presidente: Dr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es. Sheraton Hotel, Buenos Aires, Argentina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83</w:t>
      </w:r>
      <w:r>
        <w:rPr>
          <w:sz w:val="24"/>
          <w:szCs w:val="24"/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Presidente: Dr.Luis Chiappetta Porras.</w:t>
      </w: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LA COLOCACION DE UN DRENAJE BILIAR INTERNO ES UN PROCEDIMIENTO MEJOR, IGUAL O PEOR QUE LA COLOCACION DE UN DRENAJE BILIAR EXTERNO? sesion de temas libres. </w:t>
      </w:r>
      <w:r>
        <w:rPr>
          <w:rtl w:val="0"/>
          <w:lang w:val="es-ES_tradnl"/>
        </w:rPr>
        <w:t>83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FISTULA COLECISTODUODENAL ASOCIADA A LITIASIS COLEDOCIANA: TRATAMIENTO LAPAROSCOPICO. secion de videos. </w:t>
      </w:r>
      <w:r>
        <w:rPr>
          <w:rtl w:val="0"/>
          <w:lang w:val="es-ES_tradnl"/>
        </w:rPr>
        <w:t>83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>RE PANCREATICOYEYUNOANASTOMOSIS EN PANCREATITIS DEL MU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ON. secion de videos. </w:t>
      </w:r>
      <w:r>
        <w:rPr>
          <w:rtl w:val="0"/>
          <w:lang w:val="es-ES_tradnl"/>
        </w:rPr>
        <w:t>83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DUODENOPANCREATECTOMIA CEFALICA LAPAROSCOPICA PARA EL TRATAMIENTO DEL CANCER DE PANCREAS, secion de videos. </w:t>
      </w:r>
      <w:r>
        <w:rPr>
          <w:rtl w:val="0"/>
          <w:lang w:val="es-ES_tradnl"/>
        </w:rPr>
        <w:t>83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>SIMPOSIO INTERNACIONAL SOBRE TRASPLANTE HEP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TICO. Academia Nacional de Medicina. 28 de Noviembre, Buenos Aires. Presidente: Dr.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es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2011</w:t>
      </w: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>82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Presidente: Dr. Mezzadri.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0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29</w:t>
      </w:r>
      <w:r>
        <w:rPr>
          <w:b w:val="1"/>
          <w:bCs w:val="1"/>
          <w:rtl w:val="0"/>
          <w:lang w:val="es-ES_tradnl"/>
        </w:rPr>
        <w:t xml:space="preserve">º </w:t>
      </w:r>
      <w:r>
        <w:rPr>
          <w:b w:val="1"/>
          <w:bCs w:val="1"/>
          <w:rtl w:val="0"/>
          <w:lang w:val="es-ES_tradnl"/>
        </w:rPr>
        <w:t xml:space="preserve">CURSO ANUAL DE COLOPROCTOLOGIA. 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Sociedad Argentina de Coloproctologia. Director: Dr Guillermo Ojea Quintana</w:t>
      </w: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2010</w:t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9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WORLD CONGRESS OF THE INTERNATIONAL HEPATO-PANCREATO-BILIARY ASSOCIATION (IHPBA), </w:t>
      </w:r>
    </w:p>
    <w:p>
      <w:pPr>
        <w:pStyle w:val="List Paragraph"/>
        <w:jc w:val="both"/>
      </w:pPr>
      <w:r>
        <w:rPr>
          <w:rtl w:val="0"/>
          <w:lang w:val="es-ES_tradnl"/>
        </w:rPr>
        <w:t>18 -22 de Abril, Buenos Aires, Argentina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50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cuyano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San Juan, 13 y 14 de Mayo,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Presidente: Dr.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es. 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X Jornadas Nacionales e internacionales de coloproctologia y II encuentro de residentes de coloproctologia, Hospital Brit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nico, Buenos Aires 28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30 de Abril, Presidente: Dr. Mario Salomon.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81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Presidente: Dr. Octavia Gil.</w:t>
      </w: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>MANEJO DEL TUMOR DE KLATSKIN. EXPERIENCIA DEL HOSPITAL ITALIANO. 81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Sheraton Hotel. Bs As.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24"/>
        </w:numPr>
        <w:jc w:val="both"/>
        <w:rPr>
          <w:lang w:val="es-ES_tradnl"/>
        </w:rPr>
      </w:pPr>
      <w:r>
        <w:rPr>
          <w:rtl w:val="0"/>
          <w:lang w:val="es-ES_tradnl"/>
        </w:rPr>
        <w:t>IV CURSO INTERNACIONAL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colorrectoanal, 9 y 10 de Septiembre, Paseo La   Plaza, Capital Federal; Director: Dr Carlos Vaccaro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XIX CURSO INTERNACIONAL, Capitulo Argentino del American College of Surgeons, Tratamiento multidisciplinario de los tumores digestivos, 17 y 18 de Junio, Hotel Costa Galana / Mar del Plata. 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DESTECHAMIENTO LAPAROSC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PICO EN POLIQUISTOSIS HEP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50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cuyano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San Juan, 13 y 14 de Mayo,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Presidente: Dr.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es.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TRISEGMENTECTOMIA HEP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 DERECHA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50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cuyano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San Juan, 13 y 14 de Mayo,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Presidente: Dr.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es.</w:t>
      </w:r>
    </w:p>
    <w:p>
      <w:pPr>
        <w:pStyle w:val="List Paragraph"/>
        <w:ind w:left="765" w:firstLine="0"/>
        <w:jc w:val="both"/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2009</w:t>
      </w:r>
    </w:p>
    <w:p>
      <w:pPr>
        <w:pStyle w:val="List Paragraph"/>
        <w:ind w:left="765" w:firstLine="0"/>
        <w:jc w:val="both"/>
      </w:pPr>
    </w:p>
    <w:p>
      <w:pPr>
        <w:pStyle w:val="List Paragraph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80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 29 de Octubre,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Presidente: Dr. Claudio Iribarren.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Coordinador de la Mesa de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dicos Residentes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Tratamiento de la litiasis coledociana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80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Buenos Aires, 29 de Octubre, Presidente: Dr Claudio Iribarren.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Secretario de la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medicina basada en la evidencia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Estatificaci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Laparosc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pica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80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Buenos Aires, 29 de Octubre, Presidente: Dr Claudio Iribarren.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Curso intensivo sobre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MANEJO DE LAS COMPLICACIONES EN LOS PROCEDIMIENTOS MINIMAMENTE INVASIVOS DEL APARATO DIGESTIVO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Buenos Aires, 5 de Noviembre, Director del Curso: Dr. Vicente Gutierrez.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ADRENALECTOM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LAPAROSC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PICA. NUESTRA EXPERIENCIA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48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cuyano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Salta,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TRANSPLANTE HEPATICO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RECIDIVA DE HEMANGIOENDOTELIOMA EPITELOIDE MALIGNO, REPORTE DE UN CASO; 80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Aires, 29 de Octubre, Presidente: Dr. Claudio Iribarren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PSEUDOQUISTES PANCREATICOS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REPORTE DE DOS CASOS; 80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a, Buenos Aires, 29 de Octubre, Presidente: Dr. Claudio Iribarren. 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Recertificaci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A.C.L.S (Advanced Cardiac Life Support): Apoyo vital cardio-pulmonar avanzado; Otorgado por la Fundaci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cardiol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 Argentina (FCA), 10 y 11 Octubre del 2009; Director del curso: Dra. Sandra Swieszkowski.</w:t>
      </w:r>
    </w:p>
    <w:p>
      <w:pPr>
        <w:pStyle w:val="Cuerpo"/>
        <w:ind w:left="708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ind w:firstLine="70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2008</w:t>
      </w: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79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Buenos Aires, 14 de Noviembre, Presidente: Dr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Secretario de La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Medicina basada en la evidencia en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pancre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79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Buenos Aires, 14 de Noviembre, Presidente: Dr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XXI Congreso Argentino y latinoamericano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dicos Residentes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General,  Buenos Aires 8 -10 de Mayo, Presidente: Dr. Nicolas Nardelli.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Mesa de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Empiema Pleural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XXI Congreso Argentino y latinoamericano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dicos  Residentes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General, Buenos Aires  8 -10 de Mayo, Presidente: Dr. Nicolas Nardelli.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Recertificaci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A.T.L.S (Advanced Trauma Life Support), Programa avanzado de apoyo vital en trauma; Otorgado por la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dictado en el Hospital Italiano de Buenos Aires. Director del Curso: Prof. Dr Marcelo Figari.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XII CURSO INTERNACIONAL DE CIRUGIA COLORRECTOANAL, Buenos Aires 4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6 de Septiembre. Director del curso: Dr Fernando Bonadeo.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ROL DE LA PTHQ EN EL HIPERPARATIROIDISMO SECUNDARIO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79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Buenos Aires, 14 de Noviembre, Presidente: Dr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es.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Curso de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TRAUMA</w:t>
      </w:r>
      <w:r>
        <w:rPr>
          <w:rtl w:val="0"/>
          <w:lang w:val="es-ES_tradnl"/>
        </w:rPr>
        <w:t xml:space="preserve">”  </w:t>
      </w:r>
      <w:r>
        <w:rPr>
          <w:rtl w:val="0"/>
          <w:lang w:val="es-ES_tradnl"/>
        </w:rPr>
        <w:t>XXI Congreso Argentino y latinoamericano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dicos Residentes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General, Mesa de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Empiema Pleural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Buenos Aires 8 -10 de Mayo, Presidente: Dr. Nicolas Nardelli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Curso de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ECOGRAF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PARA RESIDENTES</w:t>
      </w:r>
      <w:r>
        <w:rPr>
          <w:rtl w:val="0"/>
          <w:lang w:val="es-ES_tradnl"/>
        </w:rPr>
        <w:t xml:space="preserve">”  </w:t>
      </w:r>
      <w:r>
        <w:rPr>
          <w:rtl w:val="0"/>
          <w:lang w:val="es-ES_tradnl"/>
        </w:rPr>
        <w:t>XXI Congreso Argentino y latinoamericano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dicos Residentes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General, Mesa de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Empiema Pleural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Buenos Aires 8 -10 de Mayo, Presidente: Dr. Nicolas Nardell.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SARCOMA PRIMARIO DE BAZO; 79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Buenos Aires, 14 de Noviembre, Presidente: Dr Eduardo de Santiba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es.</w:t>
      </w: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2007</w:t>
      </w: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78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Congreso Argentino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Buenos Aires 21 - 24 de Octubre 2007,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Presidente: Dr. Eduardo Cassone.</w:t>
      </w: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2006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A.C.L.S (Advanced Cardiac Life Support): Apoyo vital cardio-pulmonar avanzado; Otorgado por la Sociedad Argentina de Terapia Intensiva (S.A.T.I); Director del curso: Dr. 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os, Fernando.</w:t>
      </w: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2005</w:t>
      </w: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A.T.L.S (Advanced Trauma Life Support), Programa avanzado de apoyo vital en trauma; Otorgado por la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Hospital Fern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ndez, Agosto. Director del 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tulo: Dr.Tisminetzky.</w:t>
      </w: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2004</w:t>
      </w: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CONGRESO ARGENTINO DE MEDICINA DE EMERGENCIAS, Dictado por la Sociedad Argentina de Emergencias (SAE); 13 al 15 de Mayo, Buenos Aires, Argentina, Sheraton Buenos Aires Hotel &amp; Convention center.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26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CONGRESO ANUAL DE LA ASOCIACION DE NEUROCIENCIAS.  curso te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rico practico sobre pares craneanos, enfoque interdisciplinario de los pares craneales, dirigido por el Dr. Gonzalo Haedo y la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dica Valeria Forlizzi,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medica Argentina (AMA).</w:t>
      </w:r>
    </w:p>
    <w:p>
      <w:pPr>
        <w:pStyle w:val="List Paragraph"/>
        <w:ind w:left="765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765" w:firstLine="0"/>
        <w:jc w:val="both"/>
      </w:pPr>
    </w:p>
    <w:p>
      <w:pPr>
        <w:pStyle w:val="List Paragraph"/>
        <w:numPr>
          <w:ilvl w:val="0"/>
          <w:numId w:val="26"/>
        </w:numPr>
        <w:jc w:val="both"/>
        <w:rPr>
          <w:lang w:val="es-ES_tradnl"/>
        </w:rPr>
      </w:pPr>
      <w:r>
        <w:rPr>
          <w:rtl w:val="0"/>
          <w:lang w:val="es-ES_tradnl"/>
        </w:rPr>
        <w:t>B.T.L.S (Basic Trauma Life Support international), soporte vital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sico en trauma; Otorgado por la sociedad argentina de medicina y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del trauma (S.A.M.C.T.), hospital Fern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ndez, Septiembre. Chairman del 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tulo, Dr. German Fern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ndez.</w:t>
      </w:r>
    </w:p>
    <w:p>
      <w:pPr>
        <w:pStyle w:val="Cuerpo"/>
        <w:ind w:left="708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2003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XII CONGRESO NACIONAL DE MEDICINAXXIX JORNADAS NACIONALES DE RESIDENCIAS DE MEDICINA CLINICA. Buenos Aires, 5 al 8 de Noviembre.</w:t>
      </w:r>
    </w:p>
    <w:p>
      <w:pPr>
        <w:pStyle w:val="Cuerpo"/>
        <w:ind w:left="708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2001</w:t>
      </w:r>
    </w:p>
    <w:p>
      <w:pPr>
        <w:pStyle w:val="List Paragraph"/>
        <w:numPr>
          <w:ilvl w:val="0"/>
          <w:numId w:val="22"/>
        </w:numPr>
        <w:jc w:val="both"/>
        <w:rPr>
          <w:lang w:val="es-ES_tradnl"/>
        </w:rPr>
      </w:pPr>
      <w:r>
        <w:rPr>
          <w:rtl w:val="0"/>
          <w:lang w:val="es-ES_tradnl"/>
        </w:rPr>
        <w:t>II CONGRESO ARGENTINO DE ANATOMIA Y BIOMEC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NICA DEL APARATO LOCOMOTOR Organizado por el 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de Anatom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y Biomec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nica del Aparato Locomotor (de la AAOT)  Coordinado por el Dr. LUCIANO POITEVIN (Presidente) y con la disertaci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especial de los Dres. ADALBERT KAPANDJI, OLIVIER GAGEY y PIERRE RABISCHONG (de Francia) del 23 al 25 de Agosto.</w:t>
      </w:r>
    </w:p>
    <w:p>
      <w:pPr>
        <w:pStyle w:val="Cuerpo"/>
        <w:ind w:left="708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CARGOS QUE DESEMPE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ÑÓ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DESEMPE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Ñ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A  EN LA ADMINISTRACION PUBLICA O EN LA ACTIVIDAD PRIVADA, EN EL PAIS O EN EL EXTRANJERO.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Cirujano HPB Staff del Sanatorio Juan XXIII, General Roca Rio Negro. 2014 y en Actualidad.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Ablacionista Hepatorrenal de CUCAI Rio Negro. Coordinador. Dr. Leonardo Uchiumi</w:t>
      </w:r>
    </w:p>
    <w:p>
      <w:pPr>
        <w:pStyle w:val="List Paragraph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Integrante del equipo de trasplante hepatico e intestinal, adulto y pediatrico desde 2012. Hospital Italiano de Buenos Aires (INCUCAI). Jefe del Equipo Dr. Eduardo de Santiba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es.</w:t>
      </w:r>
    </w:p>
    <w:p>
      <w:pPr>
        <w:pStyle w:val="List Paragraph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Integrante del equipo de trasplante hep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tico e intestino, adulto y pediatrico del Hospital Italiano de Buenos Aires. Jefe de equipo: Dr. Eduardo de Santiba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es.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8"/>
        </w:numPr>
        <w:jc w:val="both"/>
        <w:rPr>
          <w:lang w:val="es-ES_tradnl"/>
        </w:rPr>
      </w:pPr>
      <w:r>
        <w:rPr>
          <w:rtl w:val="0"/>
          <w:lang w:val="es-ES_tradnl"/>
        </w:rPr>
        <w:t>MIEMBRO TITULAR de la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dicos residentes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General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8"/>
        </w:numPr>
        <w:jc w:val="both"/>
        <w:rPr>
          <w:lang w:val="es-ES_tradnl"/>
        </w:rPr>
      </w:pPr>
      <w:r>
        <w:rPr>
          <w:rtl w:val="0"/>
          <w:lang w:val="es-ES_tradnl"/>
        </w:rPr>
        <w:t>EX DELEGADO DEL HIBA de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Argentina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dicos Residente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General.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8"/>
        </w:numPr>
        <w:jc w:val="both"/>
        <w:rPr>
          <w:lang w:val="es-ES_tradnl"/>
        </w:rPr>
      </w:pPr>
      <w:r>
        <w:rPr>
          <w:rtl w:val="0"/>
          <w:lang w:val="es-ES_tradnl"/>
        </w:rPr>
        <w:t>Miembro adherente de la sociedad argentina de emergencias.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28"/>
        </w:numPr>
        <w:jc w:val="both"/>
        <w:rPr>
          <w:lang w:val="es-ES_tradnl"/>
        </w:rPr>
      </w:pPr>
      <w:r>
        <w:rPr>
          <w:rtl w:val="0"/>
          <w:lang w:val="es-ES_tradnl"/>
        </w:rPr>
        <w:t>EX INSTRUCTOR / COORDINADOR de la Escuela de seguridad y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pre hospitalaria (ESAPH). 2003 y en actividad. Director: Dr Diego Pereyra. 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30"/>
        </w:numPr>
        <w:jc w:val="both"/>
        <w:rPr>
          <w:lang w:val="es-ES_tradnl"/>
        </w:rPr>
      </w:pPr>
      <w:r>
        <w:rPr>
          <w:rtl w:val="0"/>
          <w:lang w:val="es-ES_tradnl"/>
        </w:rPr>
        <w:t>EX Coordinaci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Grupo de operaciones de emergencias (G.O.E), Salud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blica. </w:t>
      </w:r>
    </w:p>
    <w:p>
      <w:pPr>
        <w:pStyle w:val="List Paragraph"/>
        <w:jc w:val="both"/>
      </w:pPr>
      <w:r>
        <w:rPr>
          <w:rtl w:val="0"/>
          <w:lang w:val="es-ES_tradnl"/>
        </w:rPr>
        <w:t xml:space="preserve">2003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2006.</w:t>
      </w: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G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FORMACION DE RECURSOS HUMANOS.</w:t>
      </w: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0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RESIDENCIA DE CIRUGIA GENERAL. HOSPITAL ITALIANO DE BUENOS AIRES 2007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2011.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32"/>
        </w:numPr>
        <w:jc w:val="both"/>
        <w:rPr>
          <w:lang w:val="es-ES_tradnl"/>
        </w:rPr>
      </w:pPr>
      <w:r>
        <w:rPr>
          <w:rtl w:val="0"/>
          <w:lang w:val="es-ES_tradnl"/>
        </w:rPr>
        <w:t>JEFE DE RESIDENTES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GENERAL del Hospital Italiano de Buenos Aires, 2011.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32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FELLOWSHIP EN CIRUGIA HEPATOBILIOPANCREATICA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TRASPLANTE HEPATICO. Hospital Italiano de Buenos Aires.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32"/>
        </w:numPr>
        <w:jc w:val="both"/>
        <w:rPr>
          <w:lang w:val="es-ES_tradnl"/>
        </w:rPr>
      </w:pPr>
      <w:r>
        <w:rPr>
          <w:rtl w:val="0"/>
          <w:lang w:val="es-ES_tradnl"/>
        </w:rPr>
        <w:t>BECA EN EL DEPARTAMENTO DE CIRUG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TOR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CICA A CARGO DEL DR C.R. CAMERON MB CHB FRCS EN EL GUY</w:t>
      </w:r>
      <w:r>
        <w:rPr>
          <w:rtl w:val="0"/>
          <w:lang w:val="es-ES_tradnl"/>
        </w:rPr>
        <w:t>´</w:t>
      </w:r>
      <w:r>
        <w:rPr>
          <w:rtl w:val="0"/>
          <w:lang w:val="es-ES_tradnl"/>
        </w:rPr>
        <w:t xml:space="preserve">S AND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ST THOMAS HOSPITAL NHS LONDRES, INGLATERRA;</w:t>
      </w:r>
      <w:r>
        <w:rPr>
          <w:rtl w:val="0"/>
          <w:lang w:val="es-ES_tradnl"/>
        </w:rPr>
        <w:t xml:space="preserve"> 04 SEPTIEMBRE </w:t>
      </w:r>
    </w:p>
    <w:p>
      <w:pPr>
        <w:pStyle w:val="List Paragraph"/>
        <w:jc w:val="both"/>
      </w:pPr>
      <w:r>
        <w:rPr>
          <w:rtl w:val="0"/>
          <w:lang w:val="es-ES_tradnl"/>
        </w:rPr>
        <w:t xml:space="preserve">2006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27 OCTUBRE 2006.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34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BECA EN EL DEPARTAMENTO DE CIRUGIA HEPATO-BILIO-PANCREATICA. HOSPITAL UNIVERSITARIO A CARGO DEL DR. PIERRE ALAN CLAVIEN,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ZURICH, SUIZA.</w:t>
      </w:r>
      <w:r>
        <w:rPr>
          <w:rtl w:val="0"/>
          <w:lang w:val="es-ES_tradnl"/>
        </w:rPr>
        <w:t xml:space="preserve"> 1/04/2011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26/05/2011</w:t>
      </w:r>
    </w:p>
    <w:p>
      <w:pPr>
        <w:pStyle w:val="Cuerpo"/>
        <w:jc w:val="both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17" w:right="1701" w:bottom="1417" w:left="1701" w:header="708" w:footer="708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818"/>
        <w:tab w:val="clear" w:pos="8838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20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rFonts w:ascii="Calibri" w:cs="Calibri" w:hAnsi="Calibri" w:eastAsia="Calibri"/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s-ES_tradnl"/>
      </w:rPr>
    </w:pPr>
    <w:r>
      <w:rPr>
        <w:rFonts w:ascii="Calibri" w:cs="Calibri" w:hAnsi="Calibri" w:eastAsia="Calibri"/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  <w:t>Curriculum Vitae                                                                                                                                Nicol</w:t>
    </w:r>
    <w:r>
      <w:rPr>
        <w:rFonts w:ascii="Calibri" w:cs="Calibri" w:hAnsi="Calibri" w:eastAsia="Calibri"/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  <w:t>á</w:t>
    </w:r>
    <w:r>
      <w:rPr>
        <w:rFonts w:ascii="Calibri" w:cs="Calibri" w:hAnsi="Calibri" w:eastAsia="Calibri"/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  <w:t>s P. Resio</w:t>
      <w:tab/>
    </w:r>
    <w:r>
      <w:rPr>
        <w:rFonts w:ascii="Calibri" w:cs="Calibri" w:hAnsi="Calibri" w:eastAsia="Calibri"/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s-ES_tradnl"/>
      </w:rPr>
      <w:t xml:space="preserve">      2017</w:t>
    </w:r>
  </w:p>
  <w:p>
    <w:pPr>
      <w:pStyle w:val="header"/>
      <w:tabs>
        <w:tab w:val="left" w:pos="7920"/>
        <w:tab w:val="right" w:pos="8818"/>
        <w:tab w:val="clear" w:pos="8838"/>
      </w:tabs>
    </w:pPr>
    <w:r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5"/>
  </w:abstractNum>
  <w:abstractNum w:abstractNumId="7">
    <w:multiLevelType w:val="hybridMultilevel"/>
    <w:styleLink w:val="Estilo importado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6"/>
  </w:abstractNum>
  <w:abstractNum w:abstractNumId="9">
    <w:multiLevelType w:val="hybridMultilevel"/>
    <w:styleLink w:val="Estilo importado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7"/>
  </w:abstractNum>
  <w:abstractNum w:abstractNumId="11">
    <w:multiLevelType w:val="hybridMultilevel"/>
    <w:styleLink w:val="Estilo importado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8"/>
  </w:abstractNum>
  <w:abstractNum w:abstractNumId="13">
    <w:multiLevelType w:val="hybridMultilevel"/>
    <w:styleLink w:val="Estilo importado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9"/>
  </w:abstractNum>
  <w:abstractNum w:abstractNumId="15">
    <w:multiLevelType w:val="hybridMultilevel"/>
    <w:styleLink w:val="Estilo importado 9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>
    <w:multiLevelType w:val="hybridMultilevel"/>
    <w:numStyleLink w:val="Estilo importado 10"/>
  </w:abstractNum>
  <w:abstractNum w:abstractNumId="17">
    <w:multiLevelType w:val="hybridMultilevel"/>
    <w:styleLink w:val="Estilo importado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11"/>
  </w:abstractNum>
  <w:abstractNum w:abstractNumId="19">
    <w:multiLevelType w:val="hybridMultilevel"/>
    <w:styleLink w:val="Estilo importado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Estilo importado 12"/>
  </w:abstractNum>
  <w:abstractNum w:abstractNumId="21">
    <w:multiLevelType w:val="hybridMultilevel"/>
    <w:styleLink w:val="Estilo importado 12"/>
    <w:lvl w:ilvl="0">
      <w:start w:val="1"/>
      <w:numFmt w:val="bullet"/>
      <w:suff w:val="tab"/>
      <w:lvlText w:val="·"/>
      <w:lvlJc w:val="left"/>
      <w:pPr>
        <w:ind w:left="7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Estilo importado 13"/>
  </w:abstractNum>
  <w:abstractNum w:abstractNumId="23">
    <w:multiLevelType w:val="hybridMultilevel"/>
    <w:styleLink w:val="Estilo importado 1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Estilo importado 14"/>
  </w:abstractNum>
  <w:abstractNum w:abstractNumId="25">
    <w:multiLevelType w:val="hybridMultilevel"/>
    <w:styleLink w:val="Estilo importado 1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Estilo importado 15"/>
  </w:abstractNum>
  <w:abstractNum w:abstractNumId="27">
    <w:multiLevelType w:val="hybridMultilevel"/>
    <w:styleLink w:val="Estilo importado 1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Estilo importado 16"/>
  </w:abstractNum>
  <w:abstractNum w:abstractNumId="29">
    <w:multiLevelType w:val="hybridMultilevel"/>
    <w:styleLink w:val="Estilo importado 1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0"/>
    <w:lvlOverride w:ilvl="0">
      <w:lvl w:ilvl="0">
        <w:start w:val="1"/>
        <w:numFmt w:val="bullet"/>
        <w:suff w:val="tab"/>
        <w:lvlText w:val="·"/>
        <w:lvlJc w:val="left"/>
        <w:pPr>
          <w:ind w:left="665" w:hanging="30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85" w:hanging="3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05" w:hanging="3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25" w:hanging="30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5" w:hanging="3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65" w:hanging="3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985" w:hanging="30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05" w:hanging="3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25" w:hanging="3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7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23"/>
  </w:num>
  <w:num w:numId="28">
    <w:abstractNumId w:val="22"/>
  </w:num>
  <w:num w:numId="29">
    <w:abstractNumId w:val="25"/>
  </w:num>
  <w:num w:numId="30">
    <w:abstractNumId w:val="24"/>
  </w:num>
  <w:num w:numId="31">
    <w:abstractNumId w:val="27"/>
  </w:num>
  <w:num w:numId="32">
    <w:abstractNumId w:val="26"/>
  </w:num>
  <w:num w:numId="33">
    <w:abstractNumId w:val="2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2">
    <w:name w:val="Estilo importado 2"/>
    <w:pPr>
      <w:numPr>
        <w:numId w:val="1"/>
      </w:numPr>
    </w:pPr>
  </w:style>
  <w:style w:type="numbering" w:styleId="Estilo importado 3">
    <w:name w:val="Estilo importado 3"/>
    <w:pPr>
      <w:numPr>
        <w:numId w:val="3"/>
      </w:numPr>
    </w:pPr>
  </w:style>
  <w:style w:type="numbering" w:styleId="Estilo importado 4">
    <w:name w:val="Estilo importado 4"/>
    <w:pPr>
      <w:numPr>
        <w:numId w:val="5"/>
      </w:numPr>
    </w:pPr>
  </w:style>
  <w:style w:type="numbering" w:styleId="Estilo importado 5">
    <w:name w:val="Estilo importado 5"/>
    <w:pPr>
      <w:numPr>
        <w:numId w:val="7"/>
      </w:numPr>
    </w:pPr>
  </w:style>
  <w:style w:type="numbering" w:styleId="Estilo importado 6">
    <w:name w:val="Estilo importado 6"/>
    <w:pPr>
      <w:numPr>
        <w:numId w:val="9"/>
      </w:numPr>
    </w:pPr>
  </w:style>
  <w:style w:type="numbering" w:styleId="Estilo importado 7">
    <w:name w:val="Estilo importado 7"/>
    <w:pPr>
      <w:numPr>
        <w:numId w:val="12"/>
      </w:numPr>
    </w:p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rFonts w:ascii="Arial" w:cs="Arial" w:hAnsi="Arial" w:eastAsia="Arial"/>
      <w:color w:val="000000"/>
      <w:sz w:val="17"/>
      <w:szCs w:val="17"/>
      <w:u w:val="none" w:color="000000"/>
    </w:rPr>
  </w:style>
  <w:style w:type="numbering" w:styleId="Estilo importado 8">
    <w:name w:val="Estilo importado 8"/>
    <w:pPr>
      <w:numPr>
        <w:numId w:val="15"/>
      </w:numPr>
    </w:pPr>
  </w:style>
  <w:style w:type="numbering" w:styleId="Estilo importado 9">
    <w:name w:val="Estilo importado 9"/>
    <w:pPr>
      <w:numPr>
        <w:numId w:val="17"/>
      </w:numPr>
    </w:pPr>
  </w:style>
  <w:style w:type="numbering" w:styleId="Estilo importado 10">
    <w:name w:val="Estilo importado 10"/>
    <w:pPr>
      <w:numPr>
        <w:numId w:val="21"/>
      </w:numPr>
    </w:pPr>
  </w:style>
  <w:style w:type="numbering" w:styleId="Estilo importado 11">
    <w:name w:val="Estilo importado 11"/>
    <w:pPr>
      <w:numPr>
        <w:numId w:val="23"/>
      </w:numPr>
    </w:pPr>
  </w:style>
  <w:style w:type="numbering" w:styleId="Estilo importado 12">
    <w:name w:val="Estilo importado 12"/>
    <w:pPr>
      <w:numPr>
        <w:numId w:val="25"/>
      </w:numPr>
    </w:pPr>
  </w:style>
  <w:style w:type="numbering" w:styleId="Estilo importado 13">
    <w:name w:val="Estilo importado 13"/>
    <w:pPr>
      <w:numPr>
        <w:numId w:val="27"/>
      </w:numPr>
    </w:pPr>
  </w:style>
  <w:style w:type="numbering" w:styleId="Estilo importado 14">
    <w:name w:val="Estilo importado 14"/>
    <w:pPr>
      <w:numPr>
        <w:numId w:val="29"/>
      </w:numPr>
    </w:pPr>
  </w:style>
  <w:style w:type="numbering" w:styleId="Estilo importado 15">
    <w:name w:val="Estilo importado 15"/>
    <w:pPr>
      <w:numPr>
        <w:numId w:val="31"/>
      </w:numPr>
    </w:pPr>
  </w:style>
  <w:style w:type="numbering" w:styleId="Estilo importado 16">
    <w:name w:val="Estilo importado 16"/>
    <w:pPr>
      <w:numPr>
        <w:numId w:val="3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